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180"/>
        <w:gridCol w:w="763"/>
        <w:gridCol w:w="1090"/>
        <w:gridCol w:w="2176"/>
        <w:gridCol w:w="2105"/>
        <w:gridCol w:w="2314"/>
        <w:gridCol w:w="3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color w:val="43434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98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omic Sans MS" w:hAnsi="Comic Sans MS" w:eastAsia="Comic Sans MS" w:cs="Comic Sans MS"/>
                <w:color w:val="434343"/>
                <w:sz w:val="48"/>
                <w:szCs w:val="48"/>
                <w:bdr w:val="none" w:color="auto" w:sz="0" w:space="0"/>
              </w:rPr>
              <w:t>广西壮族自治区卫生健康委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mic Sans MS" w:hAnsi="Comic Sans MS" w:eastAsia="Comic Sans MS" w:cs="Comic Sans MS"/>
                <w:color w:val="434343"/>
                <w:sz w:val="48"/>
                <w:szCs w:val="48"/>
                <w:bdr w:val="none" w:color="auto" w:sz="0" w:space="0"/>
              </w:rPr>
              <w:t>2019年度考试录用公务员人员体检入围名单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6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101151200609</w:t>
            </w:r>
          </w:p>
        </w:tc>
        <w:tc>
          <w:tcPr>
            <w:tcW w:w="21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自治区卫生健康委员会</w:t>
            </w:r>
          </w:p>
        </w:tc>
        <w:tc>
          <w:tcPr>
            <w:tcW w:w="23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自治区卫生健康委员会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医疗质量管理岗位（451510182）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101151203906</w:t>
            </w:r>
          </w:p>
        </w:tc>
        <w:tc>
          <w:tcPr>
            <w:tcW w:w="21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23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医学科研管理岗位（451510183）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梁挺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101151201128</w:t>
            </w:r>
          </w:p>
        </w:tc>
        <w:tc>
          <w:tcPr>
            <w:tcW w:w="21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23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医学放射防护管理岗位（451510184）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86"/>
    <w:family w:val="swiss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于右任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隶书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张维镜手写楷书">
    <w:altName w:val="宋体"/>
    <w:panose1 w:val="03000603000000000000"/>
    <w:charset w:val="86"/>
    <w:family w:val="auto"/>
    <w:pitch w:val="default"/>
    <w:sig w:usb0="00000000" w:usb1="00000000" w:usb2="00000010" w:usb3="00000000" w:csb0="001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400B"/>
    <w:rsid w:val="14F015C1"/>
    <w:rsid w:val="185B400B"/>
    <w:rsid w:val="34774716"/>
    <w:rsid w:val="44A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bCs/>
      <w:kern w:val="44"/>
      <w:sz w:val="28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ind w:firstLine="602" w:firstLineChars="200"/>
      <w:outlineLvl w:val="2"/>
    </w:pPr>
    <w:rPr>
      <w:rFonts w:eastAsia="黑体" w:asciiTheme="minorAscii" w:hAnsiTheme="minorAscii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9">
    <w:name w:val="标题 1 Char"/>
    <w:basedOn w:val="5"/>
    <w:link w:val="2"/>
    <w:qFormat/>
    <w:uiPriority w:val="9"/>
    <w:rPr>
      <w:rFonts w:asciiTheme="minorAscii" w:hAnsiTheme="minorAscii" w:eastAsiaTheme="minorEastAsia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2019-07-05T03:07:00Z</dcterms:created>
  <dc:creator>无形无影</dc:creator>
  <cp:lastModifiedBy>无形无影</cp:lastModifiedBy>
  <dcterms:modified xsi:type="dcterms:W3CDTF">2019-07-05T03:07:38Z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